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3FE5" w14:textId="1544F976" w:rsidR="00F848FA" w:rsidRPr="007F40D0" w:rsidRDefault="00C276D9" w:rsidP="00F848FA">
      <w:pPr>
        <w:jc w:val="center"/>
        <w:rPr>
          <w:rFonts w:ascii="Manrope" w:hAnsi="Manrope"/>
          <w:b/>
          <w:bCs/>
          <w:sz w:val="24"/>
          <w:szCs w:val="24"/>
          <w:u w:val="single"/>
        </w:rPr>
      </w:pPr>
      <w:r w:rsidRPr="007F40D0">
        <w:rPr>
          <w:rFonts w:ascii="Manrope" w:hAnsi="Manrope"/>
          <w:b/>
          <w:bCs/>
          <w:sz w:val="24"/>
          <w:szCs w:val="24"/>
          <w:u w:val="single"/>
        </w:rPr>
        <w:t xml:space="preserve">Agenda: APPG Deafness, Meeting, </w:t>
      </w:r>
      <w:r w:rsidR="005055E6" w:rsidRPr="007F40D0">
        <w:rPr>
          <w:rFonts w:ascii="Manrope" w:hAnsi="Manrope"/>
          <w:b/>
          <w:bCs/>
          <w:sz w:val="24"/>
          <w:szCs w:val="24"/>
          <w:u w:val="single"/>
        </w:rPr>
        <w:t>19</w:t>
      </w:r>
      <w:r w:rsidR="00F848FA" w:rsidRPr="007F40D0">
        <w:rPr>
          <w:rFonts w:ascii="Manrope" w:hAnsi="Manrope"/>
          <w:b/>
          <w:bCs/>
          <w:sz w:val="24"/>
          <w:szCs w:val="24"/>
          <w:u w:val="single"/>
        </w:rPr>
        <w:t xml:space="preserve"> </w:t>
      </w:r>
      <w:r w:rsidR="005055E6" w:rsidRPr="007F40D0">
        <w:rPr>
          <w:rFonts w:ascii="Manrope" w:hAnsi="Manrope"/>
          <w:b/>
          <w:bCs/>
          <w:sz w:val="24"/>
          <w:szCs w:val="24"/>
          <w:u w:val="single"/>
        </w:rPr>
        <w:t>July</w:t>
      </w:r>
      <w:r w:rsidR="00F848FA" w:rsidRPr="007F40D0">
        <w:rPr>
          <w:rFonts w:ascii="Manrope" w:hAnsi="Manrope"/>
          <w:b/>
          <w:bCs/>
          <w:sz w:val="24"/>
          <w:szCs w:val="24"/>
          <w:u w:val="single"/>
        </w:rPr>
        <w:t xml:space="preserve"> 202</w:t>
      </w:r>
      <w:r w:rsidR="005055E6" w:rsidRPr="007F40D0">
        <w:rPr>
          <w:rFonts w:ascii="Manrope" w:hAnsi="Manrope"/>
          <w:b/>
          <w:bCs/>
          <w:sz w:val="24"/>
          <w:szCs w:val="24"/>
          <w:u w:val="single"/>
        </w:rPr>
        <w:t>3</w:t>
      </w:r>
      <w:r w:rsidR="00E646ED" w:rsidRPr="007F40D0">
        <w:rPr>
          <w:rFonts w:ascii="Manrope" w:hAnsi="Manrope"/>
          <w:b/>
          <w:bCs/>
          <w:sz w:val="24"/>
          <w:szCs w:val="24"/>
          <w:u w:val="single"/>
        </w:rPr>
        <w:t xml:space="preserve"> – meeting held online</w:t>
      </w:r>
    </w:p>
    <w:p w14:paraId="4F7ACF96" w14:textId="059A1107" w:rsidR="00D711A3" w:rsidRPr="007F40D0" w:rsidRDefault="00D711A3" w:rsidP="00EA5AAA">
      <w:pPr>
        <w:rPr>
          <w:rFonts w:ascii="Manrope" w:hAnsi="Manrope"/>
          <w:sz w:val="24"/>
          <w:szCs w:val="24"/>
        </w:rPr>
      </w:pPr>
    </w:p>
    <w:p w14:paraId="63A43005" w14:textId="5872D7D4" w:rsidR="00C276D9" w:rsidRPr="007F40D0" w:rsidRDefault="00C276D9" w:rsidP="00C276D9">
      <w:pPr>
        <w:rPr>
          <w:rFonts w:ascii="Manrope" w:hAnsi="Manrope"/>
          <w:b/>
          <w:bCs/>
          <w:sz w:val="24"/>
          <w:szCs w:val="24"/>
        </w:rPr>
      </w:pPr>
      <w:r w:rsidRPr="007F40D0">
        <w:rPr>
          <w:rFonts w:ascii="Manrope" w:hAnsi="Manrope"/>
          <w:b/>
          <w:bCs/>
          <w:sz w:val="24"/>
          <w:szCs w:val="24"/>
        </w:rPr>
        <w:t>1.</w:t>
      </w:r>
      <w:r w:rsidR="00E646ED" w:rsidRPr="007F40D0">
        <w:rPr>
          <w:rFonts w:ascii="Manrope" w:hAnsi="Manrope"/>
          <w:b/>
          <w:bCs/>
          <w:sz w:val="24"/>
          <w:szCs w:val="24"/>
        </w:rPr>
        <w:t>Update on the</w:t>
      </w:r>
      <w:r w:rsidR="005055E6" w:rsidRPr="007F40D0">
        <w:rPr>
          <w:rFonts w:ascii="Manrope" w:hAnsi="Manrope"/>
          <w:b/>
          <w:bCs/>
          <w:sz w:val="24"/>
          <w:szCs w:val="24"/>
        </w:rPr>
        <w:t xml:space="preserve"> work of the BSL Advisory Board and </w:t>
      </w:r>
      <w:r w:rsidR="00E646ED" w:rsidRPr="007F40D0">
        <w:rPr>
          <w:rFonts w:ascii="Manrope" w:hAnsi="Manrope"/>
          <w:b/>
          <w:bCs/>
          <w:sz w:val="24"/>
          <w:szCs w:val="24"/>
        </w:rPr>
        <w:t>implementation of the BSL Act</w:t>
      </w:r>
    </w:p>
    <w:p w14:paraId="50B35231" w14:textId="55586D7E" w:rsidR="00A43D78" w:rsidRPr="007F40D0" w:rsidRDefault="00A43D78" w:rsidP="00C276D9">
      <w:pPr>
        <w:rPr>
          <w:rFonts w:ascii="Manrope" w:hAnsi="Manrope"/>
          <w:sz w:val="24"/>
          <w:szCs w:val="24"/>
        </w:rPr>
      </w:pPr>
      <w:r w:rsidRPr="007F40D0">
        <w:rPr>
          <w:rFonts w:ascii="Manrope" w:hAnsi="Manrope"/>
          <w:sz w:val="24"/>
          <w:szCs w:val="24"/>
        </w:rPr>
        <w:t xml:space="preserve">Craig Crowley, </w:t>
      </w:r>
      <w:r w:rsidR="00214BFC" w:rsidRPr="007F40D0">
        <w:rPr>
          <w:rFonts w:ascii="Manrope" w:hAnsi="Manrope"/>
          <w:sz w:val="24"/>
          <w:szCs w:val="24"/>
        </w:rPr>
        <w:t>C</w:t>
      </w:r>
      <w:r w:rsidRPr="007F40D0">
        <w:rPr>
          <w:rFonts w:ascii="Manrope" w:hAnsi="Manrope"/>
          <w:sz w:val="24"/>
          <w:szCs w:val="24"/>
        </w:rPr>
        <w:t>hair of the Government’s BSL Advisory Board and Chief E</w:t>
      </w:r>
      <w:r w:rsidR="00214BFC" w:rsidRPr="007F40D0">
        <w:rPr>
          <w:rFonts w:ascii="Manrope" w:hAnsi="Manrope"/>
          <w:sz w:val="24"/>
          <w:szCs w:val="24"/>
        </w:rPr>
        <w:t xml:space="preserve">xecutive of Action Deafness, will provide an update on the work of the Board, it’s initial areas of focus and the progress made towards implementing the BSL Act. </w:t>
      </w:r>
    </w:p>
    <w:p w14:paraId="3929B625" w14:textId="60341EF5" w:rsidR="004B5CA8" w:rsidRPr="007F40D0" w:rsidRDefault="00C276D9" w:rsidP="00C276D9">
      <w:pPr>
        <w:rPr>
          <w:rFonts w:ascii="Manrope" w:hAnsi="Manrope"/>
          <w:b/>
          <w:bCs/>
          <w:sz w:val="24"/>
          <w:szCs w:val="24"/>
        </w:rPr>
      </w:pPr>
      <w:r w:rsidRPr="007F40D0">
        <w:rPr>
          <w:rFonts w:ascii="Manrope" w:hAnsi="Manrope"/>
          <w:b/>
          <w:bCs/>
          <w:sz w:val="24"/>
          <w:szCs w:val="24"/>
        </w:rPr>
        <w:t xml:space="preserve">2. </w:t>
      </w:r>
      <w:r w:rsidR="004B5CA8" w:rsidRPr="007F40D0">
        <w:rPr>
          <w:rFonts w:ascii="Manrope" w:hAnsi="Manrope"/>
          <w:b/>
          <w:bCs/>
          <w:sz w:val="24"/>
          <w:szCs w:val="24"/>
        </w:rPr>
        <w:t>Funding and access to BSL classes for parents of Deaf children</w:t>
      </w:r>
    </w:p>
    <w:p w14:paraId="1CC702BA" w14:textId="77777777" w:rsidR="007F40D0" w:rsidRDefault="007F40D0" w:rsidP="007F40D0">
      <w:pPr>
        <w:spacing w:after="0" w:line="240" w:lineRule="auto"/>
        <w:rPr>
          <w:rFonts w:ascii="Manrope" w:eastAsia="Times New Roman" w:hAnsi="Manrope"/>
          <w:sz w:val="24"/>
          <w:szCs w:val="24"/>
        </w:rPr>
      </w:pPr>
      <w:r w:rsidRPr="007F40D0">
        <w:rPr>
          <w:rFonts w:ascii="Manrope" w:eastAsia="Times New Roman" w:hAnsi="Manrope"/>
          <w:sz w:val="24"/>
          <w:szCs w:val="24"/>
        </w:rPr>
        <w:t xml:space="preserve">Katie </w:t>
      </w:r>
      <w:proofErr w:type="spellStart"/>
      <w:r w:rsidRPr="007F40D0">
        <w:rPr>
          <w:rFonts w:ascii="Manrope" w:eastAsia="Times New Roman" w:hAnsi="Manrope"/>
          <w:sz w:val="24"/>
          <w:szCs w:val="24"/>
        </w:rPr>
        <w:t>Littlejohns</w:t>
      </w:r>
      <w:proofErr w:type="spellEnd"/>
      <w:r w:rsidRPr="007F40D0">
        <w:rPr>
          <w:rFonts w:ascii="Manrope" w:eastAsia="Times New Roman" w:hAnsi="Manrope"/>
          <w:sz w:val="24"/>
          <w:szCs w:val="24"/>
        </w:rPr>
        <w:t>, a campaigning mother to a Deaf child, will provide a briefing on her campaign supported by the BDA and NDCS for funding to be provided to support the parents of Deaf children learn BSL.   </w:t>
      </w:r>
    </w:p>
    <w:p w14:paraId="23026912" w14:textId="77777777" w:rsidR="007F40D0" w:rsidRPr="007F40D0" w:rsidRDefault="007F40D0" w:rsidP="007F40D0">
      <w:pPr>
        <w:spacing w:after="0" w:line="240" w:lineRule="auto"/>
        <w:rPr>
          <w:rFonts w:ascii="Manrope" w:eastAsia="Times New Roman" w:hAnsi="Manrope"/>
          <w:sz w:val="24"/>
          <w:szCs w:val="24"/>
        </w:rPr>
      </w:pPr>
    </w:p>
    <w:p w14:paraId="225C17DE" w14:textId="58E54652" w:rsidR="00830984" w:rsidRPr="007F40D0" w:rsidRDefault="00830984" w:rsidP="00C276D9">
      <w:pPr>
        <w:rPr>
          <w:rFonts w:ascii="Manrope" w:hAnsi="Manrope"/>
          <w:b/>
          <w:bCs/>
          <w:sz w:val="24"/>
          <w:szCs w:val="24"/>
        </w:rPr>
      </w:pPr>
      <w:r w:rsidRPr="007F40D0">
        <w:rPr>
          <w:rFonts w:ascii="Manrope" w:hAnsi="Manrope"/>
          <w:b/>
          <w:bCs/>
          <w:sz w:val="24"/>
          <w:szCs w:val="24"/>
        </w:rPr>
        <w:t xml:space="preserve">3. </w:t>
      </w:r>
      <w:r w:rsidR="007F40D0">
        <w:rPr>
          <w:rFonts w:ascii="Manrope" w:hAnsi="Manrope"/>
          <w:b/>
          <w:bCs/>
          <w:sz w:val="24"/>
          <w:szCs w:val="24"/>
        </w:rPr>
        <w:t>Funding for UK Deaf Sport and the UK Deaflympics Team</w:t>
      </w:r>
    </w:p>
    <w:p w14:paraId="6FE956A6" w14:textId="7772BEB2" w:rsidR="004B5CA8" w:rsidRPr="00433720" w:rsidRDefault="00433720" w:rsidP="00C276D9">
      <w:pPr>
        <w:rPr>
          <w:rFonts w:ascii="Manrope" w:hAnsi="Manrope"/>
          <w:sz w:val="24"/>
          <w:szCs w:val="24"/>
        </w:rPr>
      </w:pPr>
      <w:r w:rsidRPr="00433720">
        <w:rPr>
          <w:rFonts w:ascii="Manrope" w:hAnsi="Manrope"/>
          <w:sz w:val="24"/>
          <w:szCs w:val="24"/>
        </w:rPr>
        <w:t>Joanne Cholerton, Chief Executive at UK Deaf Sport, will provide an update on efforts to secure public funding for the UK Deaflympics team</w:t>
      </w:r>
      <w:r>
        <w:rPr>
          <w:rFonts w:ascii="Manrope" w:hAnsi="Manrope"/>
          <w:sz w:val="24"/>
          <w:szCs w:val="24"/>
        </w:rPr>
        <w:t xml:space="preserve"> and for elite competitions for Deaf ath</w:t>
      </w:r>
      <w:r w:rsidR="00D9167F">
        <w:rPr>
          <w:rFonts w:ascii="Manrope" w:hAnsi="Manrope"/>
          <w:sz w:val="24"/>
          <w:szCs w:val="24"/>
        </w:rPr>
        <w:t xml:space="preserve">letes in the UK. </w:t>
      </w:r>
    </w:p>
    <w:p w14:paraId="357C5536" w14:textId="754840C2" w:rsidR="00830984" w:rsidRPr="007F40D0" w:rsidRDefault="00830984" w:rsidP="00C276D9">
      <w:pPr>
        <w:rPr>
          <w:rFonts w:ascii="Manrope" w:hAnsi="Manrope"/>
          <w:b/>
          <w:bCs/>
          <w:sz w:val="24"/>
          <w:szCs w:val="24"/>
        </w:rPr>
      </w:pPr>
      <w:r w:rsidRPr="007F40D0">
        <w:rPr>
          <w:rFonts w:ascii="Manrope" w:hAnsi="Manrope"/>
          <w:b/>
          <w:bCs/>
          <w:sz w:val="24"/>
          <w:szCs w:val="24"/>
        </w:rPr>
        <w:t>4. AOB</w:t>
      </w:r>
    </w:p>
    <w:sectPr w:rsidR="00830984" w:rsidRPr="007F4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rope">
    <w:panose1 w:val="00000500000000000000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20C1"/>
    <w:multiLevelType w:val="hybridMultilevel"/>
    <w:tmpl w:val="A58A3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2EC"/>
    <w:multiLevelType w:val="multilevel"/>
    <w:tmpl w:val="8092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095938"/>
    <w:multiLevelType w:val="hybridMultilevel"/>
    <w:tmpl w:val="0FA22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316A2"/>
    <w:multiLevelType w:val="hybridMultilevel"/>
    <w:tmpl w:val="FF645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B5F62"/>
    <w:multiLevelType w:val="hybridMultilevel"/>
    <w:tmpl w:val="0A5E0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2234F"/>
    <w:multiLevelType w:val="hybridMultilevel"/>
    <w:tmpl w:val="A3C06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90A9B"/>
    <w:multiLevelType w:val="hybridMultilevel"/>
    <w:tmpl w:val="3072F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137875">
    <w:abstractNumId w:val="1"/>
  </w:num>
  <w:num w:numId="2" w16cid:durableId="5446173">
    <w:abstractNumId w:val="3"/>
  </w:num>
  <w:num w:numId="3" w16cid:durableId="1537307871">
    <w:abstractNumId w:val="5"/>
  </w:num>
  <w:num w:numId="4" w16cid:durableId="568616720">
    <w:abstractNumId w:val="6"/>
  </w:num>
  <w:num w:numId="5" w16cid:durableId="171147169">
    <w:abstractNumId w:val="0"/>
  </w:num>
  <w:num w:numId="6" w16cid:durableId="1303998933">
    <w:abstractNumId w:val="4"/>
  </w:num>
  <w:num w:numId="7" w16cid:durableId="164485134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D9"/>
    <w:rsid w:val="000E138F"/>
    <w:rsid w:val="000E30A6"/>
    <w:rsid w:val="00214BFC"/>
    <w:rsid w:val="00224C78"/>
    <w:rsid w:val="00280B63"/>
    <w:rsid w:val="002D6A4F"/>
    <w:rsid w:val="00375D85"/>
    <w:rsid w:val="003773EF"/>
    <w:rsid w:val="00394AEA"/>
    <w:rsid w:val="003B0BF3"/>
    <w:rsid w:val="00433720"/>
    <w:rsid w:val="00476EB9"/>
    <w:rsid w:val="00483451"/>
    <w:rsid w:val="004B5CA8"/>
    <w:rsid w:val="004D3BA3"/>
    <w:rsid w:val="004F2F08"/>
    <w:rsid w:val="005055E6"/>
    <w:rsid w:val="00766C50"/>
    <w:rsid w:val="007F40D0"/>
    <w:rsid w:val="00830984"/>
    <w:rsid w:val="008F1908"/>
    <w:rsid w:val="009623F7"/>
    <w:rsid w:val="009A4231"/>
    <w:rsid w:val="009A7979"/>
    <w:rsid w:val="00A43D78"/>
    <w:rsid w:val="00A76E84"/>
    <w:rsid w:val="00A874C4"/>
    <w:rsid w:val="00A87D7B"/>
    <w:rsid w:val="00C1477B"/>
    <w:rsid w:val="00C276D9"/>
    <w:rsid w:val="00C438EF"/>
    <w:rsid w:val="00D244B2"/>
    <w:rsid w:val="00D647D0"/>
    <w:rsid w:val="00D711A3"/>
    <w:rsid w:val="00D75B3C"/>
    <w:rsid w:val="00D9167F"/>
    <w:rsid w:val="00E646ED"/>
    <w:rsid w:val="00E82739"/>
    <w:rsid w:val="00EA5AAA"/>
    <w:rsid w:val="00F72651"/>
    <w:rsid w:val="00F8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28DD2"/>
  <w15:chartTrackingRefBased/>
  <w15:docId w15:val="{4CED67CA-8105-42AB-AEDF-1703D469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276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76D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276D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2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27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Geaney</dc:creator>
  <cp:keywords/>
  <dc:description/>
  <cp:lastModifiedBy>Robert Geaney</cp:lastModifiedBy>
  <cp:revision>2</cp:revision>
  <dcterms:created xsi:type="dcterms:W3CDTF">2023-07-19T15:52:00Z</dcterms:created>
  <dcterms:modified xsi:type="dcterms:W3CDTF">2023-07-19T15:52:00Z</dcterms:modified>
</cp:coreProperties>
</file>